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76" w:rsidRPr="00CE56DF" w:rsidRDefault="00F90B76" w:rsidP="00F90B76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План работы библиотеки</w:t>
      </w:r>
    </w:p>
    <w:p w:rsidR="00F90B76" w:rsidRDefault="00F90B76" w:rsidP="00F90B76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p w:rsidR="00F90B76" w:rsidRPr="00CD7F87" w:rsidRDefault="00F90B76" w:rsidP="00F90B76">
      <w:pPr>
        <w:contextualSpacing/>
        <w:jc w:val="both"/>
        <w:rPr>
          <w:rFonts w:ascii="Times New Roman" w:hAnsi="Times New Roman"/>
          <w:szCs w:val="24"/>
        </w:rPr>
      </w:pPr>
      <w:r w:rsidRPr="00CD7F87">
        <w:rPr>
          <w:rFonts w:ascii="Times New Roman" w:hAnsi="Times New Roman"/>
          <w:b/>
          <w:i/>
          <w:szCs w:val="24"/>
        </w:rPr>
        <w:t>Цель</w:t>
      </w:r>
      <w:r w:rsidRPr="00CD7F87">
        <w:rPr>
          <w:b/>
          <w:i/>
          <w:szCs w:val="24"/>
        </w:rPr>
        <w:t>:</w:t>
      </w:r>
      <w:r w:rsidRPr="00CD7F87">
        <w:rPr>
          <w:b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формирование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мотивации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пользователей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к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саморазвитию</w:t>
      </w:r>
      <w:r w:rsidRPr="00CD7F87">
        <w:rPr>
          <w:szCs w:val="24"/>
        </w:rPr>
        <w:t xml:space="preserve"> и </w:t>
      </w:r>
      <w:r w:rsidRPr="00CD7F87">
        <w:rPr>
          <w:rFonts w:ascii="Times New Roman" w:hAnsi="Times New Roman"/>
          <w:szCs w:val="24"/>
        </w:rPr>
        <w:t>самообразованию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через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предоставление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необходимых информационных</w:t>
      </w:r>
      <w:r w:rsidRPr="00CD7F87">
        <w:rPr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ресурсов</w:t>
      </w:r>
      <w:r w:rsidRPr="00CD7F87">
        <w:rPr>
          <w:szCs w:val="24"/>
        </w:rPr>
        <w:t>,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через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обеспечение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открытого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полноценного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доступа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к</w:t>
      </w:r>
      <w:r w:rsidRPr="00CD7F87">
        <w:rPr>
          <w:rFonts w:ascii="Bauhaus 93" w:hAnsi="Bauhaus 93"/>
          <w:szCs w:val="24"/>
        </w:rPr>
        <w:t xml:space="preserve"> </w:t>
      </w:r>
      <w:r w:rsidRPr="00CD7F87">
        <w:rPr>
          <w:rFonts w:ascii="Times New Roman" w:hAnsi="Times New Roman"/>
          <w:szCs w:val="24"/>
        </w:rPr>
        <w:t>информации.</w:t>
      </w:r>
    </w:p>
    <w:p w:rsidR="00F90B76" w:rsidRPr="00CD7F87" w:rsidRDefault="00F90B76" w:rsidP="00F90B76">
      <w:pPr>
        <w:contextualSpacing/>
        <w:jc w:val="both"/>
        <w:rPr>
          <w:b/>
          <w:szCs w:val="24"/>
        </w:rPr>
      </w:pPr>
    </w:p>
    <w:p w:rsidR="00F90B76" w:rsidRPr="00CD7F87" w:rsidRDefault="00F90B76" w:rsidP="00F90B7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Cs w:val="24"/>
        </w:rPr>
      </w:pPr>
      <w:r w:rsidRPr="00CD7F87">
        <w:rPr>
          <w:rFonts w:ascii="Bauhaus 93" w:hAnsi="Bauhaus 93"/>
          <w:i/>
          <w:szCs w:val="24"/>
        </w:rPr>
        <w:t xml:space="preserve"> </w:t>
      </w:r>
      <w:r w:rsidRPr="00CD7F87">
        <w:rPr>
          <w:rFonts w:ascii="Times New Roman" w:hAnsi="Times New Roman"/>
          <w:b/>
          <w:i/>
          <w:szCs w:val="24"/>
        </w:rPr>
        <w:t>Задачи:</w:t>
      </w:r>
    </w:p>
    <w:p w:rsidR="00F90B76" w:rsidRPr="00CD7F87" w:rsidRDefault="00F90B76" w:rsidP="00F90B76">
      <w:pPr>
        <w:pStyle w:val="a5"/>
        <w:spacing w:after="0"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активизировать читательскую активность у школьников;</w:t>
      </w:r>
    </w:p>
    <w:p w:rsidR="00F90B76" w:rsidRPr="00CD7F87" w:rsidRDefault="00F90B76" w:rsidP="00F90B76">
      <w:pPr>
        <w:pStyle w:val="a5"/>
        <w:spacing w:after="0"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 xml:space="preserve">находить новые формы приобщения детей к чтению, возможно через электронные издания и </w:t>
      </w:r>
      <w:proofErr w:type="spellStart"/>
      <w:proofErr w:type="gramStart"/>
      <w:r w:rsidRPr="00CD7F87">
        <w:rPr>
          <w:rFonts w:ascii="Times New Roman" w:hAnsi="Times New Roman" w:cs="Times New Roman"/>
          <w:szCs w:val="24"/>
        </w:rPr>
        <w:t>Интернет-проекты</w:t>
      </w:r>
      <w:proofErr w:type="spellEnd"/>
      <w:proofErr w:type="gramEnd"/>
      <w:r w:rsidRPr="00CD7F87">
        <w:rPr>
          <w:rFonts w:ascii="Times New Roman" w:hAnsi="Times New Roman" w:cs="Times New Roman"/>
          <w:szCs w:val="24"/>
        </w:rPr>
        <w:t>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пополнить фонд новой художественной и детской литературой с помощью акции «Подари книгу школе»;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формировать комфортную библиотечную среду;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формировать эстетическую и экологическую культуру и интерес к здоровому образу жизни;</w:t>
      </w:r>
    </w:p>
    <w:p w:rsidR="00F90B76" w:rsidRPr="00CD7F87" w:rsidRDefault="00F90B76" w:rsidP="00F90B76">
      <w:pPr>
        <w:pStyle w:val="a5"/>
        <w:spacing w:line="240" w:lineRule="auto"/>
        <w:ind w:hanging="360"/>
        <w:jc w:val="both"/>
        <w:rPr>
          <w:rFonts w:ascii="Times New Roman" w:hAnsi="Times New Roman" w:cs="Times New Roman"/>
          <w:szCs w:val="24"/>
        </w:rPr>
      </w:pPr>
      <w:r w:rsidRPr="00CD7F87">
        <w:rPr>
          <w:rFonts w:ascii="Times New Roman" w:hAnsi="Times New Roman" w:cs="Times New Roman"/>
          <w:szCs w:val="24"/>
        </w:rPr>
        <w:t>организовать досуг в условиях библиотеки с учетом интересов, потребностей обучающихся для развития содержательного общения и воспитания культуры.</w:t>
      </w:r>
    </w:p>
    <w:p w:rsidR="00F90B76" w:rsidRPr="00D36AEB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>РАБОТА С БИБЛИОТЕЧНЫМ ФОНДОМ И ЕГО СОХРАННОСТЬЮ</w:t>
      </w:r>
    </w:p>
    <w:tbl>
      <w:tblPr>
        <w:tblStyle w:val="a6"/>
        <w:tblW w:w="10739" w:type="dxa"/>
        <w:tblLayout w:type="fixed"/>
        <w:tblLook w:val="04A0"/>
      </w:tblPr>
      <w:tblGrid>
        <w:gridCol w:w="817"/>
        <w:gridCol w:w="7371"/>
        <w:gridCol w:w="2551"/>
      </w:tblGrid>
      <w:tr w:rsidR="00F90B76" w:rsidRPr="00D36AEB" w:rsidTr="002C261A">
        <w:tc>
          <w:tcPr>
            <w:tcW w:w="817" w:type="dxa"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proofErr w:type="gram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CD7F87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Содержание работ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Сроки выполнения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Приёмка и обработка поступивших учебников: оформление накладных, запись в книгу «Регистрация учебников», штемпелевание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Приём и выдача учебников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август - сентябрь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Проведение работы по сохранности учебного фонда (рейды по классам с проверкой учебников, конкурс </w:t>
            </w:r>
            <w:proofErr w:type="gramStart"/>
            <w:r w:rsidRPr="00CD7F87">
              <w:rPr>
                <w:rFonts w:ascii="Times New Roman" w:hAnsi="Times New Roman"/>
                <w:szCs w:val="24"/>
              </w:rPr>
              <w:t>среди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обучающихся на лучшую декламацию «Береги учебник»)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Работа </w:t>
            </w:r>
            <w:proofErr w:type="gramStart"/>
            <w:r w:rsidRPr="00CD7F87">
              <w:rPr>
                <w:rFonts w:ascii="Times New Roman" w:hAnsi="Times New Roman"/>
                <w:szCs w:val="24"/>
              </w:rPr>
              <w:t>по заказу учебников планируемых к использованию в новом учебном году с согласованием с руководителями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МО, завучами по УВР.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Диагностика обеспеченности </w:t>
            </w:r>
            <w:proofErr w:type="gramStart"/>
            <w:r w:rsidRPr="00CD7F87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школы учебниками на 2018-2019 </w:t>
            </w:r>
            <w:proofErr w:type="spellStart"/>
            <w:r w:rsidRPr="00CD7F8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CD7F87"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сентябрь 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Работа по комплектованию недостающих учебников:</w:t>
            </w:r>
          </w:p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а) с поставщиком согласно утвержденному списку учебников, используемых  в текущем году;</w:t>
            </w:r>
          </w:p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б) с обменно-резервным фондом  города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сентябрь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Расстановка и проверка фонда, работа по сохранности фонда.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D7F87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правильностью расстановки книг в фонде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раз в неделю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</w:tr>
      <w:tr w:rsidR="00F90B76" w:rsidRPr="00D36AEB" w:rsidTr="002C261A"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Списание литературы и учебников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</w:tr>
      <w:tr w:rsidR="00F90B76" w:rsidRPr="00D36AEB" w:rsidTr="002C261A">
        <w:trPr>
          <w:trHeight w:val="424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7F8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37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D7F87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551" w:type="dxa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один раз в месяц</w:t>
            </w:r>
          </w:p>
        </w:tc>
      </w:tr>
    </w:tbl>
    <w:p w:rsidR="00F90B76" w:rsidRPr="00CD7F87" w:rsidRDefault="00F90B76" w:rsidP="00F90B76">
      <w:pPr>
        <w:spacing w:after="0" w:line="360" w:lineRule="auto"/>
        <w:contextualSpacing/>
        <w:jc w:val="center"/>
        <w:rPr>
          <w:rFonts w:ascii="Times New Roman" w:hAnsi="Times New Roman"/>
          <w:b/>
          <w:sz w:val="18"/>
          <w:szCs w:val="24"/>
        </w:rPr>
      </w:pPr>
    </w:p>
    <w:p w:rsidR="00F90B76" w:rsidRPr="00D36AEB" w:rsidRDefault="00F90B76" w:rsidP="00F90B7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 xml:space="preserve">СПРАВОЧНО-БИБЛИОГРАФИЧЕСКАЯ И ИНФОРМАЦИОННАЯ РАБОТА. </w:t>
      </w:r>
    </w:p>
    <w:p w:rsidR="00F90B76" w:rsidRPr="00D36AEB" w:rsidRDefault="00F90B76" w:rsidP="00F90B7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>РАБОТА ПО ПРОПАГАНДЕ БИБЛИОТЕЧНО-БИБЛИОГРАФИЧЕСКИХ ЗНАНИЙ</w:t>
      </w:r>
    </w:p>
    <w:tbl>
      <w:tblPr>
        <w:tblStyle w:val="a6"/>
        <w:tblW w:w="10740" w:type="dxa"/>
        <w:tblLayout w:type="fixed"/>
        <w:tblLook w:val="04A0"/>
      </w:tblPr>
      <w:tblGrid>
        <w:gridCol w:w="817"/>
        <w:gridCol w:w="7371"/>
        <w:gridCol w:w="2552"/>
      </w:tblGrid>
      <w:tr w:rsidR="00F90B76" w:rsidRPr="00D36AEB" w:rsidTr="002C261A">
        <w:trPr>
          <w:trHeight w:val="308"/>
        </w:trPr>
        <w:tc>
          <w:tcPr>
            <w:tcW w:w="817" w:type="dxa"/>
          </w:tcPr>
          <w:p w:rsidR="00F90B76" w:rsidRPr="00CD7F87" w:rsidRDefault="00F90B76" w:rsidP="002C26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proofErr w:type="gram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CD7F87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Содержание работ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Сроки выполнения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Формирование информационно - библиографической культуры: «Знакомство с библиотекой» для первых классов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сентябрь - ноябрь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Выполнение справок по запросам пользователей.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Консультации и пояснения правил работы у книжного фонда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Обзоры новых книг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Организация выставок просмотра новых книг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</w:tr>
      <w:tr w:rsidR="00F90B76" w:rsidRPr="00D36AEB" w:rsidTr="002C261A">
        <w:trPr>
          <w:trHeight w:val="233"/>
        </w:trPr>
        <w:tc>
          <w:tcPr>
            <w:tcW w:w="817" w:type="dxa"/>
          </w:tcPr>
          <w:p w:rsidR="00F90B76" w:rsidRPr="00CD7F87" w:rsidRDefault="00F90B76" w:rsidP="00F90B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Проведение библиотечных уроков, пропаганда ББЗ</w:t>
            </w:r>
          </w:p>
        </w:tc>
        <w:tc>
          <w:tcPr>
            <w:tcW w:w="2552" w:type="dxa"/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</w:tbl>
    <w:p w:rsidR="00F90B76" w:rsidRPr="00D36AEB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lastRenderedPageBreak/>
        <w:t>РАБОТА С ЧИТАТЕЛЯМИ РАЗНЫХ ВОЗРАСТНЫХ КАТЕГОРИЙ БИБЛИОТЕКИ</w:t>
      </w:r>
    </w:p>
    <w:tbl>
      <w:tblPr>
        <w:tblStyle w:val="a6"/>
        <w:tblW w:w="10740" w:type="dxa"/>
        <w:tblLayout w:type="fixed"/>
        <w:tblLook w:val="04A0"/>
      </w:tblPr>
      <w:tblGrid>
        <w:gridCol w:w="817"/>
        <w:gridCol w:w="7371"/>
        <w:gridCol w:w="2552"/>
      </w:tblGrid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№</w:t>
            </w:r>
            <w:proofErr w:type="spellStart"/>
            <w:proofErr w:type="gram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CD7F87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CD7F87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Содержание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D7F87">
              <w:rPr>
                <w:rFonts w:ascii="Times New Roman" w:hAnsi="Times New Roman"/>
                <w:b/>
                <w:szCs w:val="24"/>
              </w:rPr>
              <w:t>Сроки выполнения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август - сентябрь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сентябрь - октябрь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Обслуживание читателей в читальном зале: учителей,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Рекомендательные беседы при выдаче книг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Индивидуальные беседы о </w:t>
            </w:r>
            <w:proofErr w:type="gramStart"/>
            <w:r w:rsidRPr="00CD7F87">
              <w:rPr>
                <w:rFonts w:ascii="Times New Roman" w:hAnsi="Times New Roman"/>
                <w:szCs w:val="24"/>
              </w:rPr>
              <w:t>прочитанном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в книге.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по мере поступления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Изучение и анализ читательских формуляров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 xml:space="preserve">Обслуживание </w:t>
            </w:r>
            <w:proofErr w:type="gramStart"/>
            <w:r w:rsidRPr="00CD7F87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CD7F87">
              <w:rPr>
                <w:rFonts w:ascii="Times New Roman" w:hAnsi="Times New Roman"/>
                <w:szCs w:val="24"/>
              </w:rPr>
              <w:t xml:space="preserve"> согласно расписанию работы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один раз в месяц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Рекомендовать художественную литературу и периодические издания  согласно возрастным категориям каждого читателя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в течение года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Рейды по классам по состоянию учебников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D7F87">
              <w:rPr>
                <w:rFonts w:ascii="Times New Roman" w:hAnsi="Times New Roman"/>
                <w:szCs w:val="24"/>
              </w:rPr>
              <w:t>один раз в четверть</w:t>
            </w:r>
          </w:p>
        </w:tc>
      </w:tr>
    </w:tbl>
    <w:p w:rsidR="00F90B76" w:rsidRPr="00CD7F87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12"/>
          <w:szCs w:val="24"/>
        </w:rPr>
      </w:pPr>
    </w:p>
    <w:p w:rsidR="00F90B76" w:rsidRPr="00D36AEB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>ОРГАНИЗАЦИЯ БИБЛИОТЕЧНО-МАССОВОЙ РАБОТЫ</w:t>
      </w:r>
    </w:p>
    <w:tbl>
      <w:tblPr>
        <w:tblStyle w:val="a6"/>
        <w:tblW w:w="10739" w:type="dxa"/>
        <w:tblLayout w:type="fixed"/>
        <w:tblLook w:val="04A0"/>
      </w:tblPr>
      <w:tblGrid>
        <w:gridCol w:w="817"/>
        <w:gridCol w:w="3969"/>
        <w:gridCol w:w="3118"/>
        <w:gridCol w:w="1276"/>
        <w:gridCol w:w="1559"/>
      </w:tblGrid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CD7F8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D7F87">
              <w:rPr>
                <w:rFonts w:ascii="Times New Roman" w:hAnsi="Times New Roman"/>
                <w:b/>
              </w:rPr>
              <w:t>/</w:t>
            </w:r>
            <w:proofErr w:type="spellStart"/>
            <w:r w:rsidRPr="00CD7F8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Знаменательные и памятные даты,  которым посвящены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Класс/</w:t>
            </w:r>
          </w:p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возрастное ограничение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color w:val="000000"/>
              </w:rPr>
              <w:t xml:space="preserve">Игра  «По следам русского путешественника </w:t>
            </w:r>
          </w:p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Ф. Конюхова»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27 сентября – Всемирный день туризма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6-8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color w:val="111618"/>
              </w:rPr>
              <w:t xml:space="preserve">Конкурс рисунков «Очистим планету от мусора»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color w:val="111618"/>
              </w:rPr>
              <w:t>Всемирная экологическая 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D7F87">
              <w:rPr>
                <w:rFonts w:ascii="Times New Roman" w:hAnsi="Times New Roman" w:cs="Times New Roman"/>
              </w:rPr>
              <w:t>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color w:val="111618"/>
              </w:rPr>
            </w:pPr>
            <w:r w:rsidRPr="00CD7F87">
              <w:rPr>
                <w:rFonts w:ascii="Times New Roman" w:hAnsi="Times New Roman"/>
                <w:color w:val="111618"/>
              </w:rPr>
              <w:t xml:space="preserve">1.Выставка </w:t>
            </w:r>
            <w:proofErr w:type="gramStart"/>
            <w:r w:rsidRPr="00CD7F87">
              <w:rPr>
                <w:rFonts w:ascii="Times New Roman" w:hAnsi="Times New Roman"/>
                <w:color w:val="111618"/>
              </w:rPr>
              <w:t>рисунков</w:t>
            </w:r>
            <w:proofErr w:type="gramEnd"/>
            <w:r w:rsidRPr="00CD7F87">
              <w:rPr>
                <w:rFonts w:ascii="Times New Roman" w:hAnsi="Times New Roman"/>
                <w:color w:val="111618"/>
              </w:rPr>
              <w:t xml:space="preserve"> «Каким я вижу свой край …»</w:t>
            </w:r>
          </w:p>
          <w:p w:rsidR="00F90B76" w:rsidRPr="00CD7F87" w:rsidRDefault="00F90B76" w:rsidP="002C261A">
            <w:pPr>
              <w:jc w:val="both"/>
              <w:rPr>
                <w:rFonts w:ascii="Times New Roman" w:hAnsi="Times New Roman"/>
                <w:color w:val="111618"/>
              </w:rPr>
            </w:pPr>
            <w:r w:rsidRPr="00CD7F87">
              <w:rPr>
                <w:rFonts w:ascii="Times New Roman" w:hAnsi="Times New Roman"/>
                <w:color w:val="111618"/>
              </w:rPr>
              <w:t>2.Круглый стол «История моей малой Родины»</w:t>
            </w:r>
          </w:p>
          <w:p w:rsidR="00F90B76" w:rsidRPr="00CD7F87" w:rsidRDefault="00F90B76" w:rsidP="002C261A">
            <w:pPr>
              <w:jc w:val="both"/>
              <w:rPr>
                <w:rFonts w:ascii="Times New Roman" w:hAnsi="Times New Roman"/>
                <w:color w:val="111618"/>
              </w:rPr>
            </w:pPr>
            <w:r w:rsidRPr="00CD7F87">
              <w:rPr>
                <w:rFonts w:ascii="Times New Roman" w:hAnsi="Times New Roman"/>
                <w:color w:val="111618"/>
              </w:rPr>
              <w:t>3.Оформление презентации «80 лет моему краю»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111618"/>
              </w:rPr>
            </w:pPr>
            <w:r w:rsidRPr="00CD7F87">
              <w:rPr>
                <w:rFonts w:ascii="Times New Roman" w:hAnsi="Times New Roman"/>
                <w:color w:val="111618"/>
              </w:rPr>
              <w:t>Месячник, посвящённый 80-летию Хабаровского края. Выступление участников с новым материалом перед школьниками.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D7F87">
              <w:rPr>
                <w:rFonts w:ascii="Times New Roman" w:hAnsi="Times New Roman"/>
              </w:rPr>
              <w:t>о</w:t>
            </w:r>
            <w:proofErr w:type="gramEnd"/>
            <w:r w:rsidRPr="00CD7F87">
              <w:rPr>
                <w:rFonts w:ascii="Times New Roman" w:hAnsi="Times New Roman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1-11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 xml:space="preserve">Виртуальное путешествие «Животные – герои книг»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4 октября – Международный день защиты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3-4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Час поэзии « И жалеем, и зовем,  и плачем….» (читаем любимые стихи Сергея Есенина)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3 октября – Есенинский праздник поэзии.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9 -10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Круглый стол «За страницами рассказа «</w:t>
            </w:r>
            <w:proofErr w:type="spellStart"/>
            <w:r w:rsidRPr="00CD7F87">
              <w:rPr>
                <w:rFonts w:ascii="Times New Roman" w:hAnsi="Times New Roman"/>
              </w:rPr>
              <w:t>Муму</w:t>
            </w:r>
            <w:proofErr w:type="spellEnd"/>
            <w:r w:rsidRPr="00CD7F8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9 ноября – 200 лет со дня рождения Ивана Сергеевича Тургенева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D7F87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Литературный час  «Магия национальной сказки»</w:t>
            </w:r>
          </w:p>
          <w:p w:rsidR="00F90B76" w:rsidRPr="00CD7F87" w:rsidRDefault="00F90B76" w:rsidP="002C261A">
            <w:pPr>
              <w:tabs>
                <w:tab w:val="left" w:pos="2250"/>
                <w:tab w:val="center" w:pos="3861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color w:val="000000"/>
              </w:rPr>
              <w:t>16 ноября – Международный день толерантности.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2-4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>Уроки милосердия для волонтеров «Доброта нужна всем»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  <w:color w:val="000000"/>
              </w:rPr>
              <w:t>3 декабря – Международный день 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5-7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Игра – путешествие «Секреты отличного настроения»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11-января </w:t>
            </w:r>
            <w:r w:rsidRPr="00CD7F87">
              <w:rPr>
                <w:rFonts w:ascii="Times New Roman" w:eastAsia="Times New Roman" w:hAnsi="Times New Roman"/>
                <w:bCs/>
              </w:rPr>
              <w:t>Всемирный день «Спасибо»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январь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2-4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D7F87">
              <w:rPr>
                <w:rFonts w:ascii="Times New Roman" w:hAnsi="Times New Roman"/>
              </w:rPr>
              <w:t>Информина</w:t>
            </w:r>
            <w:proofErr w:type="spellEnd"/>
            <w:r w:rsidRPr="00CD7F87">
              <w:rPr>
                <w:rFonts w:ascii="Times New Roman" w:hAnsi="Times New Roman"/>
              </w:rPr>
              <w:t xml:space="preserve">  «Первый полет через Северный полюс»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eastAsia="Times New Roman" w:hAnsi="Times New Roman"/>
                <w:bCs/>
              </w:rPr>
              <w:t>115 лет со дня рождения летчика-испытателя, героя Советского Союза Валерия Павловича Чкалова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6-7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Круглый стол «Как слово наше </w:t>
            </w: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lastRenderedPageBreak/>
              <w:t>отзовется….»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eastAsia="Times New Roman" w:hAnsi="Times New Roman"/>
                <w:bCs/>
              </w:rPr>
              <w:lastRenderedPageBreak/>
              <w:t xml:space="preserve">День борьбы с ненормативной </w:t>
            </w:r>
            <w:r w:rsidRPr="00CD7F87">
              <w:rPr>
                <w:rFonts w:ascii="Times New Roman" w:eastAsia="Times New Roman" w:hAnsi="Times New Roman"/>
                <w:bCs/>
              </w:rPr>
              <w:lastRenderedPageBreak/>
              <w:t>лексикой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lastRenderedPageBreak/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5-8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>Беседа   по книге «Их именами названы улицы нашего города» «Дон Кихот революции»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bCs/>
                <w:color w:val="000000"/>
              </w:rPr>
              <w:t xml:space="preserve">125 лет со дня рождения военачальника, героя Гражданской войны Сергея Георгиевича Лазо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3-5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>Праздник «</w:t>
            </w:r>
            <w:proofErr w:type="spellStart"/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>Книжкины</w:t>
            </w:r>
            <w:proofErr w:type="spellEnd"/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 именины»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eastAsia="Times New Roman" w:hAnsi="Times New Roman"/>
                <w:bCs/>
              </w:rPr>
              <w:t>24-30 марта  - Неделя детской и юношеской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2-5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>Конкурс чтецов  «Дорогою добра»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21 марта </w:t>
            </w:r>
            <w:proofErr w:type="gramStart"/>
            <w:r w:rsidRPr="00CD7F87">
              <w:rPr>
                <w:rFonts w:ascii="Times New Roman" w:hAnsi="Times New Roman"/>
                <w:color w:val="000000" w:themeColor="text1"/>
              </w:rPr>
              <w:t>–В</w:t>
            </w:r>
            <w:proofErr w:type="gramEnd"/>
            <w:r w:rsidRPr="00CD7F87">
              <w:rPr>
                <w:rFonts w:ascii="Times New Roman" w:hAnsi="Times New Roman"/>
                <w:color w:val="000000" w:themeColor="text1"/>
              </w:rPr>
              <w:t>семирный день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6-11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Конкурс чтецов «Детство  - это дружба и мечты»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color w:val="000000"/>
              </w:rPr>
              <w:t xml:space="preserve">2 апреля  </w:t>
            </w:r>
            <w:r w:rsidRPr="00CD7F87">
              <w:rPr>
                <w:rFonts w:ascii="Times New Roman" w:eastAsia="Times New Roman" w:hAnsi="Times New Roman"/>
                <w:bCs/>
              </w:rPr>
              <w:t>Международный день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1 -4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  <w:shd w:val="clear" w:color="auto" w:fill="F7F7F7"/>
              </w:rPr>
              <w:t xml:space="preserve">Беседа о профессии геолога у мемориала – камня «Хабаровский комсомолец»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eastAsia="Times New Roman" w:hAnsi="Times New Roman"/>
                <w:bCs/>
              </w:rPr>
              <w:t>7 апреля - День геолога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5-6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7F7F7"/>
              </w:rPr>
            </w:pPr>
            <w:r w:rsidRPr="00CD7F87">
              <w:rPr>
                <w:rFonts w:ascii="Times New Roman" w:hAnsi="Times New Roman"/>
                <w:color w:val="000000"/>
              </w:rPr>
              <w:t>Фотоконкурс «Пойман за чтением»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1-11 классы</w:t>
            </w:r>
          </w:p>
        </w:tc>
      </w:tr>
      <w:tr w:rsidR="00F90B76" w:rsidRPr="00D36AEB" w:rsidTr="002C2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CD7F87">
              <w:rPr>
                <w:rFonts w:ascii="Times New Roman" w:hAnsi="Times New Roman"/>
                <w:color w:val="000000"/>
              </w:rPr>
              <w:t>Конкурс «Я – активный   гражданин»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1-11 классы</w:t>
            </w:r>
          </w:p>
        </w:tc>
      </w:tr>
    </w:tbl>
    <w:p w:rsidR="00F90B76" w:rsidRPr="00CD7F87" w:rsidRDefault="00F90B76" w:rsidP="00F90B76">
      <w:pPr>
        <w:spacing w:line="360" w:lineRule="auto"/>
        <w:contextualSpacing/>
        <w:rPr>
          <w:rFonts w:ascii="Times New Roman" w:hAnsi="Times New Roman"/>
          <w:b/>
          <w:sz w:val="12"/>
          <w:szCs w:val="24"/>
        </w:rPr>
      </w:pPr>
    </w:p>
    <w:p w:rsidR="00F90B76" w:rsidRPr="00D36AEB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>УРОКИ ИНФОРМАЦИОННОЙ КУЛЬТУРЫ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11"/>
        <w:gridCol w:w="1276"/>
        <w:gridCol w:w="1559"/>
      </w:tblGrid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D7F87">
              <w:rPr>
                <w:rFonts w:ascii="Times New Roman" w:hAnsi="Times New Roman"/>
              </w:rPr>
              <w:t xml:space="preserve">№ </w:t>
            </w:r>
            <w:proofErr w:type="spellStart"/>
            <w:r w:rsidRPr="00CD7F87">
              <w:rPr>
                <w:rFonts w:ascii="Times New Roman" w:hAnsi="Times New Roman"/>
              </w:rPr>
              <w:t>п\</w:t>
            </w:r>
            <w:proofErr w:type="gramStart"/>
            <w:r w:rsidRPr="00CD7F8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D7F87">
              <w:rPr>
                <w:rFonts w:ascii="Times New Roman" w:hAnsi="Times New Roman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D7F87">
              <w:rPr>
                <w:rFonts w:ascii="Times New Roman" w:hAnsi="Times New Roman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D7F87">
              <w:rPr>
                <w:rFonts w:ascii="Times New Roman" w:hAnsi="Times New Roman"/>
              </w:rPr>
              <w:t>Дата</w:t>
            </w:r>
          </w:p>
        </w:tc>
      </w:tr>
      <w:tr w:rsidR="00F90B76" w:rsidRPr="00D36AEB" w:rsidTr="002C261A">
        <w:trPr>
          <w:trHeight w:val="3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numPr>
                <w:ilvl w:val="0"/>
                <w:numId w:val="7"/>
              </w:numPr>
              <w:tabs>
                <w:tab w:val="center" w:pos="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</w:t>
            </w:r>
          </w:p>
          <w:p w:rsidR="00F90B76" w:rsidRPr="00CD7F87" w:rsidRDefault="00F90B76" w:rsidP="002C261A">
            <w:pPr>
              <w:tabs>
                <w:tab w:val="center" w:pos="72"/>
              </w:tabs>
              <w:spacing w:after="0" w:line="240" w:lineRule="auto"/>
              <w:ind w:left="-993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а) знакомство с библиотекой, правила использования книги;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б) периодические издания в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октябрь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ноябрь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а) строение книги. Выбор книги в библиотеке;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б) работа с орфографическим словарем;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в) работа с толковым словарем;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г) справочно-поисковый аппарат книги и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декабрь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январь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апрель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а) виды информации;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б) первичные и вторичные документы;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в) адресный поиск, фактографический поиск;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г) особенности поиска информации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ноябрь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январь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март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4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а) создание учебных презентаций;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б) критический анализ текста;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в) учебные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февраль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О книге и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декабрь</w:t>
            </w:r>
          </w:p>
        </w:tc>
      </w:tr>
      <w:tr w:rsidR="00F90B76" w:rsidRPr="00D36AEB" w:rsidTr="002C261A">
        <w:trPr>
          <w:trHeight w:val="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6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Справочные издания. Словари. Детская энциклопедия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3"/>
              <w:keepLines w:val="0"/>
              <w:numPr>
                <w:ilvl w:val="2"/>
                <w:numId w:val="6"/>
              </w:numPr>
              <w:spacing w:before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  <w:r w:rsidRPr="00CD7F87">
              <w:rPr>
                <w:rFonts w:ascii="Times New Roman" w:eastAsiaTheme="minorHAnsi" w:hAnsi="Times New Roman" w:cs="Times New Roman"/>
              </w:rPr>
              <w:t>февраль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7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«К сокровищам родного слова» (по словарям).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«Информация и 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ноябрь -</w:t>
            </w:r>
          </w:p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февраль</w:t>
            </w:r>
          </w:p>
        </w:tc>
      </w:tr>
      <w:tr w:rsidR="00F90B76" w:rsidRPr="00D36AEB" w:rsidTr="002C261A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8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F90B76">
            <w:pPr>
              <w:pStyle w:val="5"/>
              <w:numPr>
                <w:ilvl w:val="4"/>
                <w:numId w:val="6"/>
              </w:num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D7F87">
              <w:rPr>
                <w:rFonts w:eastAsiaTheme="minorHAnsi"/>
                <w:sz w:val="22"/>
                <w:szCs w:val="22"/>
                <w:lang w:eastAsia="en-US"/>
              </w:rPr>
              <w:t>Электронные средства поиска информации в школьной 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декабрь - март</w:t>
            </w:r>
          </w:p>
        </w:tc>
      </w:tr>
    </w:tbl>
    <w:p w:rsidR="00F90B76" w:rsidRPr="00CD7F87" w:rsidRDefault="00F90B76" w:rsidP="00F90B76">
      <w:pPr>
        <w:spacing w:line="360" w:lineRule="auto"/>
        <w:contextualSpacing/>
        <w:rPr>
          <w:b/>
          <w:sz w:val="14"/>
          <w:szCs w:val="24"/>
        </w:rPr>
      </w:pPr>
    </w:p>
    <w:p w:rsidR="00F90B76" w:rsidRPr="00D36AEB" w:rsidRDefault="00F90B76" w:rsidP="00F90B7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6AEB">
        <w:rPr>
          <w:rFonts w:ascii="Times New Roman" w:hAnsi="Times New Roman"/>
          <w:b/>
          <w:sz w:val="24"/>
          <w:szCs w:val="24"/>
        </w:rPr>
        <w:t>ВЫСТАВКИ</w:t>
      </w:r>
    </w:p>
    <w:tbl>
      <w:tblPr>
        <w:tblStyle w:val="a6"/>
        <w:tblW w:w="10740" w:type="dxa"/>
        <w:tblLayout w:type="fixed"/>
        <w:tblLook w:val="04A0"/>
      </w:tblPr>
      <w:tblGrid>
        <w:gridCol w:w="675"/>
        <w:gridCol w:w="2977"/>
        <w:gridCol w:w="3686"/>
        <w:gridCol w:w="1417"/>
        <w:gridCol w:w="1985"/>
      </w:tblGrid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CD7F8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D7F87">
              <w:rPr>
                <w:rFonts w:ascii="Times New Roman" w:hAnsi="Times New Roman"/>
                <w:b/>
              </w:rPr>
              <w:t>/</w:t>
            </w:r>
            <w:proofErr w:type="spellStart"/>
            <w:r w:rsidRPr="00CD7F8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Знаменательные и памятные даты,  которым посвящены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Класс/</w:t>
            </w:r>
          </w:p>
          <w:p w:rsidR="00F90B76" w:rsidRPr="00CD7F87" w:rsidRDefault="00F90B76" w:rsidP="002C261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D7F87">
              <w:rPr>
                <w:rFonts w:ascii="Times New Roman" w:hAnsi="Times New Roman"/>
                <w:b/>
              </w:rPr>
              <w:t>возрастное ограничение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Выставка-диалог «Сердце отдаю детям»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28 сентября – 100 лет со дня рождения Василия Александровича Сухомлинского (1918-1970),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1-11 классы, педагоги, родители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Выставка – игра «В гостях у </w:t>
            </w:r>
            <w:proofErr w:type="spellStart"/>
            <w:r w:rsidRPr="00CD7F87">
              <w:rPr>
                <w:rFonts w:ascii="Times New Roman" w:hAnsi="Times New Roman"/>
                <w:color w:val="000000" w:themeColor="text1"/>
              </w:rPr>
              <w:t>Неболейки</w:t>
            </w:r>
            <w:proofErr w:type="spellEnd"/>
            <w:r w:rsidRPr="00CD7F8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2 октября – День детского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2-3 классы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 – портрет «Величие тургеневской гармонии»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9 ноября – 200 лет со дня рождения Ивана Сергеевича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5-9 классы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Выставка – викторина </w:t>
            </w:r>
            <w:r w:rsidRPr="00CD7F87">
              <w:rPr>
                <w:rFonts w:ascii="Times New Roman" w:hAnsi="Times New Roman"/>
                <w:color w:val="000000" w:themeColor="text1"/>
              </w:rPr>
              <w:lastRenderedPageBreak/>
              <w:t>«Сундук с забытыми книгами»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1-4 классы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 – сюрприз  «Верьте в чудеса!»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Выставка-презентация «Уроки доброты Виталия  Бианки»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D7F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11 февраля - 125 лет со дня рождения русского писателя В.В. Бианки (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 xml:space="preserve">1-4 классы 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 - настроение «Лирическое отступление...»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21 марта </w:t>
            </w:r>
            <w:proofErr w:type="gramStart"/>
            <w:r w:rsidRPr="00CD7F87">
              <w:rPr>
                <w:rFonts w:ascii="Times New Roman" w:hAnsi="Times New Roman"/>
                <w:color w:val="000000" w:themeColor="text1"/>
              </w:rPr>
              <w:t>–В</w:t>
            </w:r>
            <w:proofErr w:type="gramEnd"/>
            <w:r w:rsidRPr="00CD7F87">
              <w:rPr>
                <w:rFonts w:ascii="Times New Roman" w:hAnsi="Times New Roman"/>
                <w:color w:val="000000" w:themeColor="text1"/>
              </w:rPr>
              <w:t>семирный день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7-9 классы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  - путешествие  «Вольная птица»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80 лет со дня рождения русского географа Н.М. Пржевальского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5-7 классы</w:t>
            </w:r>
          </w:p>
        </w:tc>
      </w:tr>
      <w:tr w:rsidR="00F90B76" w:rsidRPr="00D36AEB" w:rsidTr="002C2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F90B7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>Выставка-беседа «</w:t>
            </w:r>
            <w:r w:rsidRPr="00CD7F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Солдат-пограничник - это щит от врагов»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28 мая – День пограничника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CD7F87"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76" w:rsidRPr="00CD7F87" w:rsidRDefault="00F90B76" w:rsidP="002C261A">
            <w:pPr>
              <w:contextualSpacing/>
              <w:jc w:val="both"/>
              <w:rPr>
                <w:rFonts w:ascii="Times New Roman" w:hAnsi="Times New Roman"/>
              </w:rPr>
            </w:pPr>
            <w:r w:rsidRPr="00CD7F87">
              <w:rPr>
                <w:rFonts w:ascii="Times New Roman" w:hAnsi="Times New Roman"/>
              </w:rPr>
              <w:t>3-6 классы</w:t>
            </w:r>
          </w:p>
        </w:tc>
      </w:tr>
    </w:tbl>
    <w:p w:rsidR="00F90B76" w:rsidRDefault="00F90B76" w:rsidP="00F90B76">
      <w:pPr>
        <w:spacing w:line="360" w:lineRule="auto"/>
        <w:contextualSpacing/>
        <w:jc w:val="center"/>
      </w:pPr>
    </w:p>
    <w:p w:rsidR="00B10523" w:rsidRDefault="00B10523"/>
    <w:sectPr w:rsidR="00B10523" w:rsidSect="006A06E1">
      <w:footerReference w:type="default" r:id="rId5"/>
      <w:pgSz w:w="11906" w:h="16838"/>
      <w:pgMar w:top="851" w:right="568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90813"/>
      <w:docPartObj>
        <w:docPartGallery w:val="Page Numbers (Bottom of Page)"/>
        <w:docPartUnique/>
      </w:docPartObj>
    </w:sdtPr>
    <w:sdtEndPr/>
    <w:sdtContent>
      <w:p w:rsidR="00C650DF" w:rsidRDefault="00F90B7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50DF" w:rsidRDefault="00F90B7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655D78"/>
    <w:multiLevelType w:val="hybridMultilevel"/>
    <w:tmpl w:val="E6DC0E58"/>
    <w:lvl w:ilvl="0" w:tplc="EDD0DBD4">
      <w:start w:val="1"/>
      <w:numFmt w:val="decimal"/>
      <w:lvlText w:val="%1"/>
      <w:lvlJc w:val="left"/>
      <w:pPr>
        <w:ind w:left="-3" w:hanging="99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87A5E10"/>
    <w:multiLevelType w:val="hybridMultilevel"/>
    <w:tmpl w:val="AEEE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4EA4"/>
    <w:multiLevelType w:val="multilevel"/>
    <w:tmpl w:val="39D0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C041E0"/>
    <w:multiLevelType w:val="hybridMultilevel"/>
    <w:tmpl w:val="C768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48CD"/>
    <w:multiLevelType w:val="multilevel"/>
    <w:tmpl w:val="280220A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0E5321"/>
    <w:multiLevelType w:val="hybridMultilevel"/>
    <w:tmpl w:val="A66A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86597"/>
    <w:multiLevelType w:val="hybridMultilevel"/>
    <w:tmpl w:val="36EE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B64EF"/>
    <w:multiLevelType w:val="hybridMultilevel"/>
    <w:tmpl w:val="FABC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0B76"/>
    <w:rsid w:val="00B10523"/>
    <w:rsid w:val="00F9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7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90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90B76"/>
    <w:pPr>
      <w:keepNext/>
      <w:spacing w:after="0" w:line="240" w:lineRule="auto"/>
      <w:ind w:left="3600" w:hanging="360"/>
      <w:jc w:val="right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0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90B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F9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0B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0B7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F9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2018-11-09T13:16:00Z</dcterms:created>
  <dcterms:modified xsi:type="dcterms:W3CDTF">2018-11-09T13:16:00Z</dcterms:modified>
</cp:coreProperties>
</file>