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7" w:rsidRDefault="00322FC7" w:rsidP="00322FC7">
      <w:pPr>
        <w:ind w:left="993" w:right="85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D27B50">
        <w:rPr>
          <w:rFonts w:ascii="Times New Roman" w:hAnsi="Times New Roman" w:cs="Times New Roman"/>
          <w:i/>
          <w:sz w:val="36"/>
          <w:szCs w:val="36"/>
          <w:u w:val="single"/>
        </w:rPr>
        <w:t>План работы методического объединения классных ру</w:t>
      </w:r>
      <w:r w:rsidR="00020D47">
        <w:rPr>
          <w:rFonts w:ascii="Times New Roman" w:hAnsi="Times New Roman" w:cs="Times New Roman"/>
          <w:i/>
          <w:sz w:val="36"/>
          <w:szCs w:val="36"/>
          <w:u w:val="single"/>
        </w:rPr>
        <w:t>ководителей МБОУ СОШ №20 на 2015 -2016</w:t>
      </w:r>
      <w:r w:rsidRPr="00D27B50">
        <w:rPr>
          <w:rFonts w:ascii="Times New Roman" w:hAnsi="Times New Roman" w:cs="Times New Roman"/>
          <w:i/>
          <w:sz w:val="36"/>
          <w:szCs w:val="36"/>
          <w:u w:val="single"/>
        </w:rPr>
        <w:t xml:space="preserve"> учебный год</w:t>
      </w:r>
    </w:p>
    <w:p w:rsidR="00322FC7" w:rsidRPr="00020D47" w:rsidRDefault="00322FC7" w:rsidP="00322FC7">
      <w:pPr>
        <w:pStyle w:val="a3"/>
        <w:rPr>
          <w:sz w:val="28"/>
          <w:szCs w:val="28"/>
        </w:rPr>
      </w:pPr>
      <w:r w:rsidRPr="00020D47">
        <w:rPr>
          <w:rStyle w:val="a4"/>
          <w:sz w:val="28"/>
          <w:szCs w:val="28"/>
        </w:rPr>
        <w:t>Цель</w:t>
      </w:r>
      <w:r w:rsidRPr="00020D47">
        <w:rPr>
          <w:sz w:val="28"/>
          <w:szCs w:val="28"/>
        </w:rPr>
        <w:t>: организация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воспитания.</w:t>
      </w:r>
    </w:p>
    <w:p w:rsidR="00322FC7" w:rsidRPr="00020D47" w:rsidRDefault="00322FC7" w:rsidP="00322FC7">
      <w:pPr>
        <w:pStyle w:val="a3"/>
        <w:rPr>
          <w:sz w:val="28"/>
          <w:szCs w:val="28"/>
        </w:rPr>
      </w:pPr>
      <w:r w:rsidRPr="00020D47">
        <w:rPr>
          <w:rStyle w:val="a4"/>
          <w:sz w:val="28"/>
          <w:szCs w:val="28"/>
        </w:rPr>
        <w:t>Задачи:</w:t>
      </w:r>
    </w:p>
    <w:p w:rsidR="00322FC7" w:rsidRPr="00020D47" w:rsidRDefault="00322FC7" w:rsidP="00322FC7">
      <w:pPr>
        <w:pStyle w:val="a3"/>
        <w:rPr>
          <w:sz w:val="28"/>
          <w:szCs w:val="28"/>
        </w:rPr>
      </w:pPr>
      <w:r w:rsidRPr="00020D47">
        <w:rPr>
          <w:sz w:val="28"/>
          <w:szCs w:val="28"/>
        </w:rPr>
        <w:t>1.Освоение инновационных образовательных технологий и методов педагогической деятельности, способствующих повышению эффективности и качества учебно-воспитательного процесса.</w:t>
      </w:r>
    </w:p>
    <w:p w:rsidR="00322FC7" w:rsidRPr="00020D47" w:rsidRDefault="00322FC7" w:rsidP="00322FC7">
      <w:pPr>
        <w:pStyle w:val="a3"/>
        <w:rPr>
          <w:sz w:val="28"/>
          <w:szCs w:val="28"/>
        </w:rPr>
      </w:pPr>
      <w:r w:rsidRPr="00020D47">
        <w:rPr>
          <w:sz w:val="28"/>
          <w:szCs w:val="28"/>
        </w:rPr>
        <w:t>2.Трансляция и распространение опыта педагогической деятельности.</w:t>
      </w:r>
    </w:p>
    <w:p w:rsidR="00322FC7" w:rsidRPr="00020D47" w:rsidRDefault="00322FC7" w:rsidP="00322FC7">
      <w:pPr>
        <w:pStyle w:val="a3"/>
        <w:rPr>
          <w:sz w:val="28"/>
          <w:szCs w:val="28"/>
        </w:rPr>
      </w:pPr>
      <w:r w:rsidRPr="00020D47">
        <w:rPr>
          <w:sz w:val="28"/>
          <w:szCs w:val="28"/>
        </w:rPr>
        <w:t>3.Информационное и методическое сопровождение перехода на ФГОС второго поколения.</w:t>
      </w:r>
    </w:p>
    <w:p w:rsidR="00322FC7" w:rsidRPr="00020D47" w:rsidRDefault="00322FC7" w:rsidP="00322FC7">
      <w:pPr>
        <w:pStyle w:val="a3"/>
        <w:rPr>
          <w:sz w:val="28"/>
          <w:szCs w:val="28"/>
        </w:rPr>
      </w:pPr>
      <w:r w:rsidRPr="00020D47">
        <w:rPr>
          <w:sz w:val="28"/>
          <w:szCs w:val="28"/>
        </w:rPr>
        <w:t>4.  Стимулирование развития передового педагогического опыта, творчества и инициативы классных руководителей</w:t>
      </w:r>
    </w:p>
    <w:p w:rsidR="00322FC7" w:rsidRPr="00020D47" w:rsidRDefault="00322FC7" w:rsidP="00322FC7">
      <w:pPr>
        <w:pStyle w:val="a3"/>
        <w:rPr>
          <w:sz w:val="28"/>
          <w:szCs w:val="28"/>
        </w:rPr>
      </w:pPr>
      <w:r w:rsidRPr="00020D47">
        <w:rPr>
          <w:sz w:val="28"/>
          <w:szCs w:val="28"/>
        </w:rPr>
        <w:t>5.Оказание влияния на результативность методической работы и самообразование классных руководителей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5906"/>
        <w:gridCol w:w="2410"/>
      </w:tblGrid>
      <w:tr w:rsidR="00322FC7" w:rsidTr="009F584A">
        <w:tc>
          <w:tcPr>
            <w:tcW w:w="1242" w:type="dxa"/>
          </w:tcPr>
          <w:p w:rsidR="00322FC7" w:rsidRPr="007F6A98" w:rsidRDefault="00322FC7" w:rsidP="009F58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5906" w:type="dxa"/>
          </w:tcPr>
          <w:p w:rsidR="00322FC7" w:rsidRPr="007F6A98" w:rsidRDefault="00322FC7" w:rsidP="009F58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322FC7" w:rsidRPr="007F6A98" w:rsidRDefault="00322FC7" w:rsidP="009F58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22FC7" w:rsidTr="009F584A">
        <w:trPr>
          <w:cantSplit/>
          <w:trHeight w:val="1134"/>
        </w:trPr>
        <w:tc>
          <w:tcPr>
            <w:tcW w:w="1242" w:type="dxa"/>
            <w:textDirection w:val="btLr"/>
          </w:tcPr>
          <w:p w:rsidR="00322FC7" w:rsidRPr="005E2C83" w:rsidRDefault="00322FC7" w:rsidP="009F58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  <w:r w:rsidRPr="005E2C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906" w:type="dxa"/>
          </w:tcPr>
          <w:p w:rsidR="00322FC7" w:rsidRDefault="00322FC7" w:rsidP="009F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№ 1</w:t>
            </w:r>
          </w:p>
          <w:p w:rsidR="00322FC7" w:rsidRPr="007F6A98" w:rsidRDefault="00322FC7" w:rsidP="009F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2FC7" w:rsidRDefault="00322FC7" w:rsidP="009F58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6A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НАПРАВЛЕН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ИЯ ВОСПИТАТЕЛЬНОЙ РАБОТЫ НА 2015/2016</w:t>
            </w:r>
            <w:r w:rsidRPr="007F6A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УЧЕБНЫЙ ГОД.</w:t>
            </w:r>
          </w:p>
          <w:p w:rsidR="00322FC7" w:rsidRPr="007F6A98" w:rsidRDefault="00322FC7" w:rsidP="009F58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2FC7" w:rsidRPr="007F6A98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sz w:val="28"/>
                <w:szCs w:val="28"/>
              </w:rPr>
              <w:t>1.Анализ деятельности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классных руководителей за 2014</w:t>
            </w:r>
            <w:r w:rsidRPr="007F6A98">
              <w:rPr>
                <w:rFonts w:ascii="Times New Roman" w:hAnsi="Times New Roman" w:cs="Times New Roman"/>
                <w:sz w:val="28"/>
                <w:szCs w:val="28"/>
              </w:rPr>
              <w:t>/2015 учебный год</w:t>
            </w:r>
          </w:p>
          <w:p w:rsidR="00322FC7" w:rsidRPr="007F6A98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sz w:val="28"/>
                <w:szCs w:val="28"/>
              </w:rPr>
              <w:t>2.Задачи МО. Основные направления воспитательной работы.</w:t>
            </w:r>
          </w:p>
          <w:p w:rsidR="00322FC7" w:rsidRPr="007F6A98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sz w:val="28"/>
                <w:szCs w:val="28"/>
              </w:rPr>
              <w:t>3.Рекомендации методической литературы в помощь классному руководителю.</w:t>
            </w:r>
          </w:p>
          <w:p w:rsidR="00322FC7" w:rsidRDefault="00322FC7" w:rsidP="009F584A">
            <w:r w:rsidRPr="007F6A98">
              <w:rPr>
                <w:rFonts w:ascii="Times New Roman" w:hAnsi="Times New Roman" w:cs="Times New Roman"/>
                <w:sz w:val="28"/>
                <w:szCs w:val="28"/>
              </w:rPr>
              <w:t>4.Коррекция плана общешкольных мероприятий на 1 четверть.</w:t>
            </w:r>
          </w:p>
        </w:tc>
        <w:tc>
          <w:tcPr>
            <w:tcW w:w="2410" w:type="dxa"/>
          </w:tcPr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C83">
              <w:rPr>
                <w:rFonts w:ascii="Times New Roman" w:hAnsi="Times New Roman" w:cs="Times New Roman"/>
                <w:sz w:val="28"/>
                <w:szCs w:val="28"/>
              </w:rPr>
              <w:t>Ерошенко</w:t>
            </w:r>
            <w:proofErr w:type="spellEnd"/>
            <w:r w:rsidRPr="005E2C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И.В.</w:t>
            </w:r>
          </w:p>
          <w:p w:rsidR="00322FC7" w:rsidRPr="005E2C83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C7" w:rsidTr="009F584A">
        <w:trPr>
          <w:cantSplit/>
          <w:trHeight w:val="1134"/>
        </w:trPr>
        <w:tc>
          <w:tcPr>
            <w:tcW w:w="1242" w:type="dxa"/>
            <w:textDirection w:val="btLr"/>
          </w:tcPr>
          <w:p w:rsidR="00322FC7" w:rsidRPr="005E2C83" w:rsidRDefault="00322FC7" w:rsidP="00322F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</w:t>
            </w:r>
            <w:r w:rsidRPr="005E2C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6" w:type="dxa"/>
          </w:tcPr>
          <w:p w:rsidR="00322FC7" w:rsidRDefault="00322FC7" w:rsidP="009F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№2</w:t>
            </w:r>
          </w:p>
          <w:p w:rsidR="00322FC7" w:rsidRPr="007F6A98" w:rsidRDefault="00322FC7" w:rsidP="009F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2FC7" w:rsidRPr="00322FC7" w:rsidRDefault="00020D47" w:rsidP="009F58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АКТИВНЫЕ МЕТОДЫ ОБОЧЕНИЯ И ВОСПИТАНИЯ В РАМКАХ ВНЕКЛАССНОЙ ДЕЯТЕЛЬНОСТИ КЛАССНОГО РУКОВОДИТЕЛЯ.</w:t>
            </w:r>
          </w:p>
          <w:p w:rsidR="00322FC7" w:rsidRPr="007F6A98" w:rsidRDefault="00322FC7" w:rsidP="009F58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2FC7" w:rsidRPr="007F6A98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sz w:val="28"/>
                <w:szCs w:val="28"/>
              </w:rPr>
              <w:t>Коррекция плана общешкольных мероприятий на 2 четверть.</w:t>
            </w:r>
          </w:p>
          <w:p w:rsidR="00322FC7" w:rsidRDefault="00322FC7" w:rsidP="00322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322FC7">
            <w:r w:rsidRPr="007F6A98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 сети</w:t>
            </w:r>
            <w:r w:rsidRPr="007F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Шикунова К.В.</w:t>
            </w: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47" w:rsidRDefault="00020D4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И.В.</w:t>
            </w: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Pr="005E2C83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22FC7" w:rsidTr="009F584A">
        <w:trPr>
          <w:cantSplit/>
          <w:trHeight w:val="1134"/>
        </w:trPr>
        <w:tc>
          <w:tcPr>
            <w:tcW w:w="1242" w:type="dxa"/>
            <w:textDirection w:val="btLr"/>
          </w:tcPr>
          <w:p w:rsidR="00322FC7" w:rsidRPr="005E2C83" w:rsidRDefault="00322FC7" w:rsidP="009F58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C83">
              <w:rPr>
                <w:rFonts w:ascii="Times New Roman" w:hAnsi="Times New Roman" w:cs="Times New Roman"/>
                <w:sz w:val="28"/>
                <w:szCs w:val="28"/>
              </w:rPr>
              <w:t>Январь 2015 г.</w:t>
            </w:r>
          </w:p>
        </w:tc>
        <w:tc>
          <w:tcPr>
            <w:tcW w:w="5906" w:type="dxa"/>
          </w:tcPr>
          <w:p w:rsidR="00322FC7" w:rsidRDefault="00322FC7" w:rsidP="009F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№3</w:t>
            </w:r>
          </w:p>
          <w:p w:rsidR="00322FC7" w:rsidRPr="007F6A98" w:rsidRDefault="00322FC7" w:rsidP="009F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3026" w:rsidRPr="00AC3026" w:rsidRDefault="00020D47" w:rsidP="00020D47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МОДЕЛИРОВАНИЕ ВОСПИТАТЕЛЬНЙ СИСТЕМЫ КЛАССА В СВЯЗИ С ПЕРЕХОДМ НА</w:t>
            </w:r>
            <w:r w:rsidR="00AC3026" w:rsidRPr="00AC3026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.</w:t>
            </w:r>
          </w:p>
          <w:p w:rsidR="00322FC7" w:rsidRPr="00AC3026" w:rsidRDefault="00322FC7" w:rsidP="00AC30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2FC7" w:rsidRPr="007F6A98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A98">
              <w:rPr>
                <w:rFonts w:ascii="Times New Roman" w:hAnsi="Times New Roman" w:cs="Times New Roman"/>
                <w:sz w:val="28"/>
                <w:szCs w:val="28"/>
              </w:rPr>
              <w:t xml:space="preserve">  Обзор методической литературы.</w:t>
            </w:r>
          </w:p>
          <w:p w:rsidR="00AC3026" w:rsidRDefault="00AC3026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r w:rsidRPr="007F6A98">
              <w:rPr>
                <w:rFonts w:ascii="Times New Roman" w:hAnsi="Times New Roman" w:cs="Times New Roman"/>
                <w:sz w:val="28"/>
                <w:szCs w:val="28"/>
              </w:rPr>
              <w:t>Коррекция плана общешкольных мероприятий на 4 четверть.</w:t>
            </w:r>
          </w:p>
        </w:tc>
        <w:tc>
          <w:tcPr>
            <w:tcW w:w="2410" w:type="dxa"/>
          </w:tcPr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26" w:rsidRDefault="00AC3026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AC3026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А.Н.</w:t>
            </w: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26" w:rsidRDefault="00AC3026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026" w:rsidRDefault="00AC3026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47" w:rsidRDefault="00020D4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И.В.</w:t>
            </w:r>
          </w:p>
          <w:p w:rsidR="00322FC7" w:rsidRPr="005E2C83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C7" w:rsidTr="009F584A">
        <w:trPr>
          <w:cantSplit/>
          <w:trHeight w:val="1134"/>
        </w:trPr>
        <w:tc>
          <w:tcPr>
            <w:tcW w:w="1242" w:type="dxa"/>
            <w:textDirection w:val="btLr"/>
          </w:tcPr>
          <w:p w:rsidR="00322FC7" w:rsidRPr="005E2C83" w:rsidRDefault="00322FC7" w:rsidP="009F58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C83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5906" w:type="dxa"/>
          </w:tcPr>
          <w:p w:rsidR="00322FC7" w:rsidRDefault="00322FC7" w:rsidP="009F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C83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Заседание №4</w:t>
            </w:r>
          </w:p>
          <w:p w:rsidR="00322FC7" w:rsidRPr="005E2C83" w:rsidRDefault="00322FC7" w:rsidP="009F5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2FC7" w:rsidRPr="00020D47" w:rsidRDefault="00020D47" w:rsidP="009F58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ПРИОРИТЕТЫ РАБОТЫ КЛАССНЫХ РУКОВОДИТЕЛЕЙ НА СЛЕДУЮЩИЙ УЧЕБНЫЙ ГОД.</w:t>
            </w:r>
          </w:p>
          <w:p w:rsidR="00322FC7" w:rsidRPr="005E2C83" w:rsidRDefault="00322FC7" w:rsidP="009F58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22FC7" w:rsidRPr="005E2C83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C83">
              <w:rPr>
                <w:rFonts w:ascii="Times New Roman" w:hAnsi="Times New Roman" w:cs="Times New Roman"/>
                <w:sz w:val="28"/>
                <w:szCs w:val="28"/>
              </w:rPr>
              <w:t>1 Диагностика успешности воспитательной работы</w:t>
            </w:r>
          </w:p>
          <w:p w:rsidR="00322FC7" w:rsidRPr="005E2C83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C83">
              <w:rPr>
                <w:rFonts w:ascii="Times New Roman" w:hAnsi="Times New Roman" w:cs="Times New Roman"/>
                <w:sz w:val="28"/>
                <w:szCs w:val="28"/>
              </w:rPr>
              <w:t>2.Организация летнего отдыха учащихся</w:t>
            </w:r>
          </w:p>
          <w:p w:rsidR="00322FC7" w:rsidRPr="005E2C83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C83">
              <w:rPr>
                <w:rFonts w:ascii="Times New Roman" w:hAnsi="Times New Roman" w:cs="Times New Roman"/>
                <w:sz w:val="28"/>
                <w:szCs w:val="28"/>
              </w:rPr>
              <w:t>3.Анализ общешкольных воспитательных мероприятий.</w:t>
            </w:r>
          </w:p>
        </w:tc>
        <w:tc>
          <w:tcPr>
            <w:tcW w:w="2410" w:type="dxa"/>
          </w:tcPr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47" w:rsidRDefault="00020D4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47" w:rsidRDefault="00020D4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FC7" w:rsidRPr="005E2C83" w:rsidRDefault="00322FC7" w:rsidP="009F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И.В.</w:t>
            </w:r>
          </w:p>
        </w:tc>
      </w:tr>
    </w:tbl>
    <w:p w:rsidR="00322FC7" w:rsidRDefault="00322FC7" w:rsidP="00322FC7">
      <w:pPr>
        <w:pStyle w:val="a3"/>
      </w:pPr>
    </w:p>
    <w:p w:rsidR="00322FC7" w:rsidRDefault="00322FC7" w:rsidP="00322FC7">
      <w:pPr>
        <w:pStyle w:val="a3"/>
      </w:pPr>
      <w:r>
        <w:t> </w:t>
      </w:r>
    </w:p>
    <w:p w:rsidR="008E2415" w:rsidRDefault="008E2415"/>
    <w:sectPr w:rsidR="008E2415" w:rsidSect="008E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C7"/>
    <w:rsid w:val="00020D47"/>
    <w:rsid w:val="001C51FF"/>
    <w:rsid w:val="00322FC7"/>
    <w:rsid w:val="008E2415"/>
    <w:rsid w:val="00AC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FC7"/>
    <w:rPr>
      <w:b/>
      <w:bCs/>
    </w:rPr>
  </w:style>
  <w:style w:type="table" w:styleId="a5">
    <w:name w:val="Table Grid"/>
    <w:basedOn w:val="a1"/>
    <w:uiPriority w:val="59"/>
    <w:rsid w:val="0032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2015-09-04T06:34:00Z</dcterms:created>
  <dcterms:modified xsi:type="dcterms:W3CDTF">2015-09-04T07:04:00Z</dcterms:modified>
</cp:coreProperties>
</file>